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0B12" w14:textId="77777777" w:rsidR="008140DD" w:rsidRDefault="008140DD" w:rsidP="003129B0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</w:p>
    <w:p w14:paraId="725914A5" w14:textId="7DAE2AFC" w:rsidR="00FC7928" w:rsidRPr="008140DD" w:rsidRDefault="00FC7928" w:rsidP="003129B0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  <w:r w:rsidRPr="008140DD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F</w:t>
      </w:r>
      <w:r w:rsidR="00EC71F8" w:rsidRPr="008140DD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iche de prélèvement mensuel PAV</w:t>
      </w:r>
    </w:p>
    <w:p w14:paraId="5E79E617" w14:textId="08BC8EBC" w:rsidR="00FC7928" w:rsidRDefault="00FC7928" w:rsidP="00FC7928"/>
    <w:p w14:paraId="44BC6BE2" w14:textId="77777777" w:rsidR="00EC71F8" w:rsidRDefault="00EC71F8" w:rsidP="00FC7928"/>
    <w:p w14:paraId="3038EE9B" w14:textId="77777777" w:rsidR="008140DD" w:rsidRDefault="008140DD" w:rsidP="00FC7928"/>
    <w:p w14:paraId="3F661F1C" w14:textId="24F22EE9" w:rsidR="00D41DC3" w:rsidRPr="008140DD" w:rsidRDefault="00E02CCA" w:rsidP="00FC7928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Le </w:t>
      </w:r>
      <w:r w:rsidR="000A20BA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partenaire </w:t>
      </w:r>
      <w:proofErr w:type="spellStart"/>
      <w:r w:rsidR="000A20BA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Valdelia</w:t>
      </w:r>
      <w:proofErr w:type="spellEnd"/>
      <w:r w:rsidR="00EC71F8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 </w:t>
      </w:r>
      <w:r w:rsidR="00431915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- </w:t>
      </w:r>
      <w:r w:rsidR="00EC71F8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PAV</w:t>
      </w:r>
    </w:p>
    <w:p w14:paraId="74920447" w14:textId="77777777" w:rsidR="00E71C27" w:rsidRPr="001513E2" w:rsidRDefault="00E71C27" w:rsidP="00FC7928">
      <w:pPr>
        <w:jc w:val="left"/>
        <w:rPr>
          <w:b/>
          <w:bCs/>
          <w:sz w:val="28"/>
          <w:szCs w:val="28"/>
        </w:rPr>
      </w:pPr>
    </w:p>
    <w:p w14:paraId="77F3DFCF" w14:textId="77777777" w:rsidR="00E02CCA" w:rsidRDefault="00E02CCA" w:rsidP="00FC7928"/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44B61" w:rsidRPr="009F4B0B" w14:paraId="60672361" w14:textId="77777777" w:rsidTr="008140DD">
        <w:trPr>
          <w:trHeight w:val="689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BD9970B" w14:textId="55B322C9" w:rsidR="00944B61" w:rsidRPr="008140DD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 de la structure partenaire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09F264EF" w14:textId="02CB883F" w:rsidR="00944B61" w:rsidRPr="008140DD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7F883BDB" w14:textId="5158B4AA" w:rsidR="00944B61" w:rsidRPr="008140DD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258452BF" w14:textId="0553DF67" w:rsidR="00944B61" w:rsidRPr="008140DD" w:rsidRDefault="008140DD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944B61" w:rsidRPr="009F4B0B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8140DD" w:rsidRDefault="00944B61" w:rsidP="008140D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8140DD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8140DD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8140DD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140D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</w:tbl>
    <w:p w14:paraId="453B7E17" w14:textId="1B2A32F9" w:rsidR="00FC7928" w:rsidRPr="008140DD" w:rsidRDefault="00FC7928" w:rsidP="00E66390">
      <w:pPr>
        <w:rPr>
          <w:rFonts w:ascii="Open Sans" w:eastAsia="Times New Roman" w:hAnsi="Open Sans" w:cs="Open Sans"/>
          <w:color w:val="000000"/>
          <w:sz w:val="20"/>
          <w:szCs w:val="20"/>
        </w:rPr>
      </w:pPr>
      <w:proofErr w:type="gramStart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atteste</w:t>
      </w:r>
      <w:proofErr w:type="gramEnd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avoir procédé </w:t>
      </w:r>
      <w:r w:rsidR="00EC71F8" w:rsidRPr="008140DD">
        <w:rPr>
          <w:rFonts w:ascii="Open Sans" w:eastAsia="Times New Roman" w:hAnsi="Open Sans" w:cs="Open Sans"/>
          <w:color w:val="000000"/>
          <w:sz w:val="20"/>
          <w:szCs w:val="20"/>
        </w:rPr>
        <w:t>à des prélèvements</w:t>
      </w: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de Déchets d’Éléments d’Ameublement professionnels </w:t>
      </w:r>
      <w:r w:rsidR="00EC71F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dans le PAV nommé en vue de la préparation à la réutilisation. </w:t>
      </w:r>
    </w:p>
    <w:p w14:paraId="1C4A1F96" w14:textId="62AA7756" w:rsidR="00E66390" w:rsidRPr="008140DD" w:rsidRDefault="00E66390" w:rsidP="00E66390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6E65A1A" w14:textId="77777777" w:rsidR="00EC71F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6B30670" w14:textId="498BD94A" w:rsidR="00FC792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Mois</w:t>
      </w:r>
      <w:r w:rsidR="004F2005">
        <w:rPr>
          <w:rFonts w:ascii="Open Sans" w:eastAsia="Times New Roman" w:hAnsi="Open Sans" w:cs="Open Sans"/>
          <w:color w:val="000000"/>
          <w:sz w:val="20"/>
          <w:szCs w:val="20"/>
        </w:rPr>
        <w:t>/trimestre</w:t>
      </w: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du prélèvement :</w:t>
      </w:r>
    </w:p>
    <w:p w14:paraId="3D0ACBBB" w14:textId="48C8F257" w:rsidR="00FC7928" w:rsidRPr="008140DD" w:rsidRDefault="00FC792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3EF148C" w14:textId="65F41EFE" w:rsidR="00EC71F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155D1D6" w14:textId="77777777" w:rsidR="00EC71F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236A4FD" w14:textId="33A7C6AD" w:rsidR="00FC792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Ces prélèvements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ont 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>concerné les Déchets d</w:t>
      </w:r>
      <w:r w:rsidR="00445732" w:rsidRPr="008140DD">
        <w:rPr>
          <w:rFonts w:ascii="Open Sans" w:eastAsia="Times New Roman" w:hAnsi="Open Sans" w:cs="Open Sans"/>
          <w:color w:val="000000"/>
          <w:sz w:val="20"/>
          <w:szCs w:val="20"/>
        </w:rPr>
        <w:t>’Éléments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d’Ameublement suivants collectés en vue </w:t>
      </w:r>
      <w:r w:rsidR="0070566F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de préparation à la 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>réutilisation</w:t>
      </w:r>
      <w:r w:rsidR="00816DE9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(détails pages suivantes)</w:t>
      </w:r>
      <w:r w:rsidR="00704EDF" w:rsidRPr="008140DD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: </w:t>
      </w:r>
    </w:p>
    <w:p w14:paraId="467DA8EC" w14:textId="77777777" w:rsidR="00EC71F8" w:rsidRDefault="00EC71F8" w:rsidP="00FC7928"/>
    <w:p w14:paraId="07E35774" w14:textId="379EA680" w:rsidR="003553FE" w:rsidRDefault="003553FE" w:rsidP="00FC7928"/>
    <w:tbl>
      <w:tblPr>
        <w:tblpPr w:leftFromText="141" w:rightFromText="141" w:vertAnchor="text" w:horzAnchor="margin" w:tblpY="-37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114"/>
      </w:tblGrid>
      <w:tr w:rsidR="003553FE" w:rsidRPr="009F4B0B" w14:paraId="09C4DE3B" w14:textId="77777777" w:rsidTr="008140DD">
        <w:trPr>
          <w:trHeight w:val="68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321D06B0" w14:textId="2D51A374" w:rsidR="003553FE" w:rsidRPr="008140DD" w:rsidRDefault="008140DD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Nombre total d'unités 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5EF0" w14:textId="6D518E83" w:rsidR="003553FE" w:rsidRPr="008140DD" w:rsidRDefault="003553FE" w:rsidP="008140D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3553FE" w:rsidRPr="009F4B0B" w14:paraId="131CD3A0" w14:textId="77777777" w:rsidTr="008140DD">
        <w:trPr>
          <w:trHeight w:val="68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608E2405" w14:textId="5B4291DE" w:rsidR="003553FE" w:rsidRPr="008140DD" w:rsidRDefault="008140DD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total</w:t>
            </w:r>
            <w:r w:rsidR="003553FE"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estimatif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C28F" w14:textId="6CD51B18" w:rsidR="003553FE" w:rsidRPr="008140DD" w:rsidRDefault="003553FE" w:rsidP="008140D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C666087" w14:textId="5E9207B0" w:rsidR="003553FE" w:rsidRDefault="003553FE" w:rsidP="00FC7928"/>
    <w:p w14:paraId="233DD351" w14:textId="15E07EE1" w:rsidR="003553FE" w:rsidRDefault="003553FE" w:rsidP="00FC7928"/>
    <w:p w14:paraId="607036E8" w14:textId="4BF752D3" w:rsidR="003553FE" w:rsidRDefault="003553FE" w:rsidP="00FC7928"/>
    <w:p w14:paraId="6A313BBF" w14:textId="6B9A4C20" w:rsidR="003553FE" w:rsidRDefault="003553FE" w:rsidP="00FC7928"/>
    <w:p w14:paraId="19675061" w14:textId="77777777" w:rsidR="00EF1EA6" w:rsidRDefault="00EF1EA6" w:rsidP="00FC7928"/>
    <w:p w14:paraId="61D98DA4" w14:textId="77777777" w:rsidR="003553FE" w:rsidRDefault="003553FE" w:rsidP="00FC7928"/>
    <w:p w14:paraId="2E422618" w14:textId="77777777" w:rsidR="00A003CB" w:rsidRPr="008140DD" w:rsidRDefault="00A003CB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3CF8CAD" w14:textId="58B8C4FC" w:rsidR="003553FE" w:rsidRPr="008140DD" w:rsidRDefault="003553FE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Fait à ………………………, le …………</w:t>
      </w:r>
      <w:proofErr w:type="gramStart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…….</w:t>
      </w:r>
      <w:proofErr w:type="gramEnd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4369CEC3" w14:textId="77777777" w:rsidR="00EC71F8" w:rsidRPr="008140DD" w:rsidRDefault="00EC71F8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5C8C3FA4" w14:textId="77777777" w:rsidR="003553FE" w:rsidRPr="008140DD" w:rsidRDefault="003553FE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442BA07D" w14:textId="22A7B3FA" w:rsidR="00EC71F8" w:rsidRPr="008140DD" w:rsidRDefault="00C44BAC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Signature représentant </w:t>
      </w:r>
      <w:r w:rsidR="00F376F6">
        <w:rPr>
          <w:rFonts w:ascii="Open Sans" w:eastAsia="Times New Roman" w:hAnsi="Open Sans" w:cs="Open Sans"/>
          <w:color w:val="000000"/>
          <w:sz w:val="20"/>
          <w:szCs w:val="20"/>
        </w:rPr>
        <w:t xml:space="preserve">du partenaire </w:t>
      </w:r>
      <w:proofErr w:type="spellStart"/>
      <w:r w:rsidR="00F376F6">
        <w:rPr>
          <w:rFonts w:ascii="Open Sans" w:eastAsia="Times New Roman" w:hAnsi="Open Sans" w:cs="Open Sans"/>
          <w:color w:val="000000"/>
          <w:sz w:val="20"/>
          <w:szCs w:val="20"/>
        </w:rPr>
        <w:t>Valdelia</w:t>
      </w:r>
      <w:proofErr w:type="spellEnd"/>
    </w:p>
    <w:p w14:paraId="1B15924E" w14:textId="77777777" w:rsidR="00DE34EA" w:rsidRPr="008140DD" w:rsidRDefault="0065667D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+ Tampon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XSpec="center" w:tblpY="5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719"/>
        <w:gridCol w:w="737"/>
        <w:gridCol w:w="523"/>
        <w:gridCol w:w="1970"/>
        <w:gridCol w:w="864"/>
        <w:gridCol w:w="887"/>
        <w:gridCol w:w="1074"/>
      </w:tblGrid>
      <w:tr w:rsidR="00DE34EA" w:rsidRPr="00505439" w14:paraId="61251D50" w14:textId="77777777" w:rsidTr="00DE34EA">
        <w:trPr>
          <w:trHeight w:val="340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noWrap/>
            <w:vAlign w:val="center"/>
            <w:hideMark/>
          </w:tcPr>
          <w:p w14:paraId="259A7335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lastRenderedPageBreak/>
              <w:t>Mobilier de bureau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noWrap/>
            <w:vAlign w:val="center"/>
            <w:hideMark/>
          </w:tcPr>
          <w:p w14:paraId="31428CED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Mobilier scolaire</w:t>
            </w:r>
          </w:p>
        </w:tc>
      </w:tr>
      <w:tr w:rsidR="00DE34EA" w:rsidRPr="00505439" w14:paraId="161CD0D5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7E26F42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4D33813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61B2FD4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C06CCD4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BECC1AC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4CEC975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C1395F3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66C5C46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Total (Kg)</w:t>
            </w:r>
          </w:p>
        </w:tc>
      </w:tr>
      <w:tr w:rsidR="00DE34EA" w:rsidRPr="00505439" w14:paraId="659F7A52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85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basse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D4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8A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C2E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5D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haute porte battante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FD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05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B99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5B066121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F6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haute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6A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FA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157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51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Bac à livres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ED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A19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029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4D4E2F93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FD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portes battantes haute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6F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BC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35F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60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1 place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D8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47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20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EFCE7A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A5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Banque d'accueil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A0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D4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DCA0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52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3C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AFF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CAD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6A170B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76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A7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1D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AFB5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FC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administratif/Maître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6A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85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C8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418E3A2E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70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F8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8F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676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34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86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20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04D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708855D9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93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avec retour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3E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FE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CDD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39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administration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4C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7C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0F1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F2324EC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00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35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79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9B72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DB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primaire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63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5A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999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12485440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2C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Canapé 2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BA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FC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A0F0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A2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direction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71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89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5D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4FBE3CC2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17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Chauffeuse 1 place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27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CF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0C9C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53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AA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94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A3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508FF8E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FA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Étagère métallique rayonnage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06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AC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D10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1F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0D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74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7D8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71ECD84C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2D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accueil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9A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B2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9A3A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2B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dessin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2A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30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F27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836FCF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2A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battantes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7C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7C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2C6C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7B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plan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B5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EA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F5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BB58AC7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F8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coulissantes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4E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9B9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4131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64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 coulissantes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0F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C9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78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7FAD5C1D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42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1 colonne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CE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79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FBC7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34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rangement bas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22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B5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2C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114EA09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F4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2 colonnes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D6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16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8B31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CA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Porte cartables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C1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56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40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1FCA8B80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2C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3 colonnes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01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9E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A84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F8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à langer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CC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13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E00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6FEC45B3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B8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cafétéria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63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C9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668B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39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45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9C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7CF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C94EA2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28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direction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1BB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8FD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F42CA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24F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BD1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607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18C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00C912CE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31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opérateur/réunion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71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E30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EA78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E42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Vestiaires sur banc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542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426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2D26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E05CA55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00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plastique empilable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8FF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0D1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FB445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133AC8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2C2D42"/>
                <w:sz w:val="16"/>
                <w:szCs w:val="16"/>
                <w:lang w:eastAsia="en-US"/>
              </w:rPr>
              <w:t>Sous total Scolaire (Kg)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D15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DE34EA" w:rsidRPr="00505439" w14:paraId="207E9042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E7C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poutre 4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D9B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320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6097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</w:tcPr>
          <w:p w14:paraId="1C952379" w14:textId="77777777" w:rsidR="00DE34EA" w:rsidRPr="00505439" w:rsidRDefault="00DE34EA" w:rsidP="004B6E86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Médical</w:t>
            </w:r>
          </w:p>
        </w:tc>
      </w:tr>
      <w:tr w:rsidR="00DE34EA" w:rsidRPr="00505439" w14:paraId="1E86DECC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06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Siège visiteur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53B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A88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4B46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359164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BB8733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E29D60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noWrap/>
            <w:vAlign w:val="center"/>
          </w:tcPr>
          <w:p w14:paraId="4603E577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DE34EA" w:rsidRPr="00505439" w14:paraId="79B1D961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669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4 pieds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CD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588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A2E1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2C4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Chariot armoire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C76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A13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9D2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505439" w14:paraId="2095556A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5F1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basse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C58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D99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A2DA2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24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Divan d'examen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B9C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D2A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E02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240129F4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DEA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 4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BA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9747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24CA4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538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Fauteuil de repos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F91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653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3DEC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4882B9FD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375A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 8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D01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2A8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9FFB6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CA4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Guéridon inox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B601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0986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31C2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5B270F75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08EF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 12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37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F403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4C327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6988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chambre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3DB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6E1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26B1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417000B4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D1B6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Tableau d’écriture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F8F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73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C296F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E65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lit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95F0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BBB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5315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DE34EA" w:rsidRPr="009C1D69" w14:paraId="52FCB7B6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C74" w14:textId="77777777" w:rsidR="00DE34EA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Tabouret haut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733" w14:textId="77777777" w:rsidR="00DE34EA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4E0D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704BE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58EDB37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Médical (Kg)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5F74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</w:tbl>
    <w:p w14:paraId="7FEF3053" w14:textId="49E2C111" w:rsidR="009B08B5" w:rsidRPr="008140DD" w:rsidRDefault="009B08B5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21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49"/>
        <w:gridCol w:w="944"/>
        <w:gridCol w:w="20"/>
        <w:gridCol w:w="896"/>
        <w:gridCol w:w="670"/>
        <w:gridCol w:w="1827"/>
        <w:gridCol w:w="864"/>
        <w:gridCol w:w="886"/>
        <w:gridCol w:w="791"/>
      </w:tblGrid>
      <w:tr w:rsidR="00CA1C5E" w:rsidRPr="00936837" w14:paraId="18E19B03" w14:textId="77777777" w:rsidTr="00DE34EA">
        <w:trPr>
          <w:trHeight w:val="340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  <w:hideMark/>
          </w:tcPr>
          <w:p w14:paraId="7DE0A81F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>Restauration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  <w:hideMark/>
          </w:tcPr>
          <w:p w14:paraId="2E9EB06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Magasin</w:t>
            </w:r>
          </w:p>
        </w:tc>
      </w:tr>
      <w:tr w:rsidR="00ED7499" w:rsidRPr="00936837" w14:paraId="6A928DD5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2047BC9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10DA29E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3243DA6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05DD04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A0B74B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488F97A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5D7A03A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C2AA1EB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DE34EA" w:rsidRPr="00936837" w14:paraId="53A4D6AA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FF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Buffet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1D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1A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EDF0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67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Bras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AC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13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76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23689A46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3F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Chaise restauration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C9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A4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BD23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2E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Buffet bas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3E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D66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705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32B2C1AB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1C7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Chaise rembourrée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1E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8B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56F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176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Buffet haut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A6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5F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C37F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2BAC1E0B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17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Chariot à glissière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67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00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7F9A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D9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Caisson de magasin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AB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ABC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FE22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7C81AAF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E9C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Chariot plateau en bois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C8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5C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49E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00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Colonnes rainurés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F2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A4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BC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1DA796F7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2D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Claustra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99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ED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FFC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5B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Commodes Hautes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D5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A5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DB7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FFE5E01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15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Distrib. </w:t>
            </w:r>
            <w:proofErr w:type="gramStart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plateaux</w:t>
            </w:r>
            <w:proofErr w:type="gramEnd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/couverts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EF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6C7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6E7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BB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Comptoir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9E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37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34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1F53F805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C9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Mange debout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F9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86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3BDA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D8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Crémaillères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BA3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07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623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D27A3EF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05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Meuble range serviettes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99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51D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74E9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48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Desserte à roulettes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E5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55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1DB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9200FD9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EC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restauration 4 places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61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4E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32A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CE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Echelles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23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54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C58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D661A74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68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inox de cuisine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CC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BD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1123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F1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Gondoles métalliques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E2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C1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5C84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FD05EF8" w14:textId="77777777" w:rsidTr="00DE34EA">
        <w:trPr>
          <w:trHeight w:val="340"/>
        </w:trPr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5111C090" w14:textId="77777777" w:rsidR="00CA1C5E" w:rsidRPr="00A877D0" w:rsidRDefault="00CA1C5E" w:rsidP="00CA1C5E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Restauration (Kg)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27D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AB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Panneaux d’affichage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A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95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28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F850513" w14:textId="77777777" w:rsidTr="00DE34EA">
        <w:trPr>
          <w:trHeight w:val="340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  <w:hideMark/>
          </w:tcPr>
          <w:p w14:paraId="57D82D14" w14:textId="77777777" w:rsidR="00CA1C5E" w:rsidRPr="00A877D0" w:rsidRDefault="00CA1C5E" w:rsidP="00CA1C5E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Technique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21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Panneaux muraux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BE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DC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978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ED7499" w:rsidRPr="00936837" w14:paraId="06302E4F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D20AADB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Produit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9475E4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1F80DDA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4438320C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5A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PLV basse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86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956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801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4F556E98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E9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Servante atelier/vestiaire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73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43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D6E0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18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PLV haute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1F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95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CCA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275378E7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59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Servante tiroir + porte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EB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4D7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A2D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79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Podiums 3 niveaux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7C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5A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B02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ED7499" w:rsidRPr="00936837" w14:paraId="52535D08" w14:textId="77777777" w:rsidTr="00DE34EA">
        <w:trPr>
          <w:trHeight w:val="340"/>
        </w:trPr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4852057E" w14:textId="77777777" w:rsidR="00CA1C5E" w:rsidRPr="00A877D0" w:rsidRDefault="00CA1C5E" w:rsidP="00CA1C5E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Technique (Kg)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88DF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B2D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Podiums bas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E9D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88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56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07BC3BFD" w14:textId="77777777" w:rsidTr="00DE34EA">
        <w:trPr>
          <w:trHeight w:val="340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</w:tcPr>
          <w:p w14:paraId="4B614CE4" w14:textId="5E47319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DE34EA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Hébergement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A828" w14:textId="0CDE6A35" w:rsidR="00DE34EA" w:rsidRPr="009C1D69" w:rsidRDefault="00DE34EA" w:rsidP="00ED749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Podiums hauts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304DD" w14:textId="64C73DEB" w:rsidR="00DE34EA" w:rsidRPr="009C1D69" w:rsidRDefault="00DE34EA" w:rsidP="00ED749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4F59" w14:textId="1F5FD567" w:rsidR="00DE34EA" w:rsidRPr="009C1D69" w:rsidRDefault="00DE34EA" w:rsidP="00ED749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0AF5" w14:textId="3223B83D" w:rsidR="00DE34EA" w:rsidRPr="009C1D69" w:rsidRDefault="00DE34EA" w:rsidP="00ED749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DE34EA" w:rsidRPr="00936837" w14:paraId="1F670B56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C9A1144" w14:textId="3351559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D9526AF" w14:textId="524C5ED0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4DF9DE44" w14:textId="56DE21CF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2BA2E87" w14:textId="22C3F0A5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BFF1" w14:textId="24C3810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Portants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64A8" w14:textId="6D2F9024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4E49" w14:textId="6F68ED0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0469" w14:textId="7B0AFBC0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DE34EA" w:rsidRPr="00936837" w14:paraId="57824382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B0FA" w14:textId="0FB95695" w:rsidR="00DE34EA" w:rsidRPr="00A877D0" w:rsidRDefault="00DE34EA" w:rsidP="00DE34EA">
            <w:pPr>
              <w:jc w:val="left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Cadre de lit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CAF" w14:textId="543B551D" w:rsidR="00DE34EA" w:rsidRPr="00A877D0" w:rsidRDefault="00DE34EA" w:rsidP="00DE34EA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74B3" w14:textId="033D2237" w:rsidR="00DE34EA" w:rsidRPr="00A877D0" w:rsidRDefault="00DE34EA" w:rsidP="00DE34EA">
            <w:pPr>
              <w:jc w:val="left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3C9AC" w14:textId="5B5641F0" w:rsidR="00DE34EA" w:rsidRPr="00A877D0" w:rsidRDefault="00DE34EA" w:rsidP="00DE34EA">
            <w:pPr>
              <w:jc w:val="left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B2BC" w14:textId="172C899B" w:rsidR="00DE34EA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Présentoirs rainurés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BBAC" w14:textId="22A7BBA1" w:rsidR="00DE34EA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C78" w14:textId="17D5CB6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6284" w14:textId="7FEA20C9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400AB085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A6D" w14:textId="5716D14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Cadre de lit 2 places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AA46" w14:textId="216891C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81A" w14:textId="43AD3D1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1CCE9" w14:textId="680E2F64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DAB7" w14:textId="033CEF7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Présentoirs revues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70AC" w14:textId="53BB5D6E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0A8" w14:textId="55FC1D74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5E68" w14:textId="4402C97A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8C64323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89FD" w14:textId="39F81B19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Chevet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6742" w14:textId="7E34566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193A" w14:textId="38E2F8AB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CC680" w14:textId="766A96C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DCDD" w14:textId="722653C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Présentoirs vin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E53F" w14:textId="43683E2D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8F5B" w14:textId="11261234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7E70" w14:textId="7C94FDC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4DD7521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F55D" w14:textId="7AD9820D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Couette - oreiller - duvet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D138" w14:textId="055F322D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6A" w14:textId="301488CB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52AE0" w14:textId="1ED0A02D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C2A4" w14:textId="449D9C5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Tables de présentation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3AA" w14:textId="6D828B3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74C9" w14:textId="4423BB3C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2FAB" w14:textId="29D2C92F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A669375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D9B6" w14:textId="167CE87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Lit superposé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478" w14:textId="50EFEA23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1E8" w14:textId="1EF61BA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F619B" w14:textId="6290A95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65C" w14:textId="62BC70B9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Tablettes en bois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0319" w14:textId="723D636A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C175" w14:textId="381BBD2A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6437" w14:textId="1B34BE3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C90DC9D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BEC6" w14:textId="5172022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Matelas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9ECC" w14:textId="1DCA22A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576" w14:textId="6EA15F19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FABB9" w14:textId="3FCA45E2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BBC9" w14:textId="4DE7B60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Tablettes en verre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737" w14:textId="4D4037D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A14" w14:textId="33AA02A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032" w14:textId="1C347D36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52EBC24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6CB" w14:textId="24B45178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Matelas 2 places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DD85" w14:textId="34A61BB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DA4" w14:textId="638150DB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17A80" w14:textId="7307CF8D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D1C" w14:textId="0DB246F1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Tours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5159" w14:textId="0B5842A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8352" w14:textId="5400BB0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BF46" w14:textId="3B130F1F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4CC18767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A6B7" w14:textId="6537F878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Sommier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8748" w14:textId="2F43F62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B5F6" w14:textId="5D45FDF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09248" w14:textId="612DE75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ADEB" w14:textId="3910EE4A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 comptoir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171" w14:textId="5992661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0345" w14:textId="606499E9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6940" w14:textId="0E717A0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16C6D236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D50C" w14:textId="32624398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Sommier 2 places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1536" w14:textId="7EC7DFC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8903" w14:textId="54E0D306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93478" w14:textId="500C5F3A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CD83" w14:textId="05AE09F1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Vitrines Hautes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0656" w14:textId="00C01C2D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2B9" w14:textId="7777777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891B" w14:textId="6505919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3165EA9F" w14:textId="77777777" w:rsidTr="00DE34EA">
        <w:trPr>
          <w:trHeight w:val="340"/>
        </w:trPr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9CC7FDF" w14:textId="4847297E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Hébergement (Kg)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23CC4" w14:textId="7777777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4A316E44" w14:textId="298BCA35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Magasin (Kg)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1080" w14:textId="7777777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</w:tbl>
    <w:p w14:paraId="426A395E" w14:textId="77777777" w:rsidR="00742103" w:rsidRPr="00936837" w:rsidRDefault="00742103" w:rsidP="00742103">
      <w:pPr>
        <w:jc w:val="left"/>
        <w:rPr>
          <w:color w:val="2C2D42"/>
        </w:rPr>
      </w:pPr>
    </w:p>
    <w:p w14:paraId="0664E17C" w14:textId="77777777" w:rsidR="00742103" w:rsidRDefault="00742103" w:rsidP="00742103"/>
    <w:tbl>
      <w:tblPr>
        <w:tblpPr w:leftFromText="141" w:rightFromText="141" w:horzAnchor="margin" w:tblpXSpec="center" w:tblpY="-30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929"/>
        <w:gridCol w:w="885"/>
        <w:gridCol w:w="618"/>
        <w:gridCol w:w="1683"/>
        <w:gridCol w:w="929"/>
        <w:gridCol w:w="885"/>
        <w:gridCol w:w="1074"/>
      </w:tblGrid>
      <w:tr w:rsidR="00742103" w:rsidRPr="00936837" w14:paraId="4DF5D1D7" w14:textId="77777777" w:rsidTr="00CA1C5E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58A1B050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Agencement</w:t>
            </w:r>
          </w:p>
        </w:tc>
      </w:tr>
      <w:tr w:rsidR="00AB49EE" w:rsidRPr="00936837" w14:paraId="48C138E1" w14:textId="77777777" w:rsidTr="00AB49EE">
        <w:trPr>
          <w:trHeight w:val="34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A800AB5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D27A748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054953B8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91D7629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A4AE534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1647BB5C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8EB6620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59B9D22F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742103" w:rsidRPr="00936837" w14:paraId="212D5728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77B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Armoire en bois avec porte (haute)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80E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12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A5E3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E12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Meuble de cuisine/salle-d-b BAS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B8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39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FB9D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C76F150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7F2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Banc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48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17B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0A3E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F3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Meuble de c/</w:t>
            </w:r>
            <w:proofErr w:type="spellStart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sdb</w:t>
            </w:r>
            <w:proofErr w:type="spellEnd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 Haut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03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3FD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3BB58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939E5AC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BCD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Banc avec dossier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D5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B5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97CB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DF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Placard (hauteur 2m)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50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B1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22D5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6EAC3D45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C5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Banquette rembourrée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BD0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BF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3807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3C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DF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9F2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2921E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180DFC28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EFE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Banque d'accueil/comptoir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B1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BA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256F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CFB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1D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C78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001B3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26F3459B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2F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Bibliothèque en bois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02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7FA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7A3B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F61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Tableau d'écriture d’A.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CD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A8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B17F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F167222" w14:textId="77777777" w:rsidTr="00AB49EE">
        <w:trPr>
          <w:trHeight w:val="340"/>
        </w:trPr>
        <w:tc>
          <w:tcPr>
            <w:tcW w:w="117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76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Bureau (sans caisson)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C2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3B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5062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7E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Tête de lit sans chevet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11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D19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0556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17C83F19" w14:textId="77777777" w:rsidTr="00AB49EE">
        <w:trPr>
          <w:trHeight w:val="340"/>
        </w:trPr>
        <w:tc>
          <w:tcPr>
            <w:tcW w:w="117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D8A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Chevalet d'écriture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A2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11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6C1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D083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67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 alimentaire (non réfrigérée)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52A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F7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6B772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1247CBB" w14:textId="77777777" w:rsidTr="00AB49EE">
        <w:trPr>
          <w:trHeight w:val="340"/>
        </w:trPr>
        <w:tc>
          <w:tcPr>
            <w:tcW w:w="1174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BC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Comptoir de bar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5E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22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8018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EF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 haute en verre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FD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120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76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A6A9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1094C7E8" w14:textId="77777777" w:rsidTr="00BC42E9">
        <w:trPr>
          <w:trHeight w:val="340"/>
        </w:trPr>
        <w:tc>
          <w:tcPr>
            <w:tcW w:w="450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7FD1FBE1" w14:textId="77777777" w:rsidR="00742103" w:rsidRPr="00A877D0" w:rsidRDefault="00742103" w:rsidP="0031135C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Agencement (Kg)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E0C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AB49EE" w:rsidRPr="009C1D69" w14:paraId="2D7C7E6E" w14:textId="77777777" w:rsidTr="00AB49EE">
        <w:trPr>
          <w:trHeight w:val="340"/>
        </w:trPr>
        <w:tc>
          <w:tcPr>
            <w:tcW w:w="25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C2D42"/>
            <w:vAlign w:val="center"/>
          </w:tcPr>
          <w:p w14:paraId="0912B3D9" w14:textId="77777777" w:rsidR="00AB49EE" w:rsidRPr="00BC42E9" w:rsidRDefault="00AB49EE" w:rsidP="00BC42E9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BC42E9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Eléments de décoration textile</w:t>
            </w:r>
          </w:p>
        </w:tc>
        <w:tc>
          <w:tcPr>
            <w:tcW w:w="25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C2D42"/>
            <w:vAlign w:val="center"/>
          </w:tcPr>
          <w:p w14:paraId="6E682C68" w14:textId="53FAC09F" w:rsidR="00AB49EE" w:rsidRPr="00BC42E9" w:rsidRDefault="00AB49EE" w:rsidP="00BC42E9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Autres</w:t>
            </w:r>
          </w:p>
        </w:tc>
      </w:tr>
      <w:tr w:rsidR="00BC42E9" w:rsidRPr="009C1D69" w14:paraId="238192E3" w14:textId="77777777" w:rsidTr="00AB49EE">
        <w:trPr>
          <w:trHeight w:val="34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C0B0420" w14:textId="6CD3D1F0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DAA0202" w14:textId="1529D8B4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E1C0462" w14:textId="016B3641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03E0EE9C" w14:textId="090D0C52" w:rsidR="00BC42E9" w:rsidRPr="00AB49EE" w:rsidRDefault="00BC42E9" w:rsidP="00BC42E9">
            <w:pPr>
              <w:jc w:val="left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72E8354" w14:textId="549E5BD0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E71113E" w14:textId="5A351E7A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2AF6EA9" w14:textId="42DF23A8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noWrap/>
            <w:vAlign w:val="center"/>
          </w:tcPr>
          <w:p w14:paraId="2F351C0B" w14:textId="0567CF1C" w:rsidR="00BC42E9" w:rsidRPr="00AB49EE" w:rsidRDefault="00BC42E9" w:rsidP="00BC42E9">
            <w:pPr>
              <w:jc w:val="left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</w:tr>
      <w:tr w:rsidR="00BC42E9" w:rsidRPr="009C1D69" w14:paraId="463F51DB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CD7B" w14:textId="1E7E3C08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Accessoires </w:t>
            </w: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3B84E" w14:textId="08B2ADF0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27342" w14:textId="7858FB6E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DC8C89" w14:textId="5F5FC6C2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82A46" w14:textId="718A3D54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ABCB6" w14:textId="32E40B1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66091" w14:textId="2F42DB4E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37B56" w14:textId="7B98C823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3F73F156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C802" w14:textId="6BD1CE7A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DC66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11071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A0B3A4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86654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A96DA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A3098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6F362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3DE5EB48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F9F" w14:textId="6AEB1AC6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Moquettes amovibles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1E29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FAAFB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AF2205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8F48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AC42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3DA78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10051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1FBF8149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ACC8" w14:textId="586F12E4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Tapis/paillassons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C4641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FFE09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1719E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085C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8F2CA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724D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E51A9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3C44F0F2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9A8" w14:textId="3834A37F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Molletons protège tables/toiles cirées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5BA6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CCB60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92E012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ABCE0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CA8E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88835B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400F0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66BF59C9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B56C" w14:textId="39E83788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Stores intérieurs</w:t>
            </w:r>
            <w:r w:rsidR="00AB49EE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textiles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C94CC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54886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DC2487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245C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CC5DB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F2A1D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F8649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AB49EE" w:rsidRPr="009C1D69" w14:paraId="4EAB146B" w14:textId="77777777" w:rsidTr="00AB49EE">
        <w:trPr>
          <w:trHeight w:val="340"/>
        </w:trPr>
        <w:tc>
          <w:tcPr>
            <w:tcW w:w="2178" w:type="pct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CFF"/>
            <w:vAlign w:val="center"/>
          </w:tcPr>
          <w:p w14:paraId="6E68B333" w14:textId="13A19C51" w:rsidR="00AB49EE" w:rsidRPr="00AB49EE" w:rsidRDefault="00AB49EE" w:rsidP="00BC42E9">
            <w:pPr>
              <w:jc w:val="center"/>
              <w:rPr>
                <w:rFonts w:asciiTheme="minorBidi" w:eastAsia="Times New Roman" w:hAnsiTheme="minorBidi"/>
                <w:color w:val="2C2D42"/>
                <w:sz w:val="18"/>
                <w:szCs w:val="18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EDT (Kg)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AFA13E" w14:textId="77777777" w:rsidR="00AB49EE" w:rsidRPr="009C1D69" w:rsidRDefault="00AB49EE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CFF"/>
            <w:vAlign w:val="center"/>
          </w:tcPr>
          <w:p w14:paraId="22CCEEEC" w14:textId="2D12BED8" w:rsidR="00AB49EE" w:rsidRPr="00AB49EE" w:rsidRDefault="00AB49EE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Autres (Kg)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68723" w14:textId="77777777" w:rsidR="00AB49EE" w:rsidRPr="009C1D69" w:rsidRDefault="00AB49EE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</w:tbl>
    <w:p w14:paraId="04F3C6EF" w14:textId="77777777" w:rsidR="00755EA6" w:rsidRDefault="00755EA6"/>
    <w:p w14:paraId="7E05DD5C" w14:textId="77777777" w:rsidR="00AB49EE" w:rsidRDefault="00AB49EE" w:rsidP="00AB49EE">
      <w:pPr>
        <w:rPr>
          <w:rFonts w:ascii="Open Sans" w:hAnsi="Open Sans" w:cs="Open Sans"/>
          <w:b/>
          <w:bCs/>
          <w:i/>
          <w:iCs/>
        </w:rPr>
      </w:pPr>
    </w:p>
    <w:p w14:paraId="0F081D56" w14:textId="2A50EFA2" w:rsidR="00AB49EE" w:rsidRPr="001357A9" w:rsidRDefault="00AB49EE" w:rsidP="00AB49EE">
      <w:pPr>
        <w:rPr>
          <w:rFonts w:ascii="Open Sans" w:hAnsi="Open Sans" w:cs="Open Sans"/>
          <w:i/>
          <w:iCs/>
        </w:rPr>
      </w:pPr>
      <w:r w:rsidRPr="001357A9">
        <w:rPr>
          <w:rFonts w:ascii="Open Sans" w:hAnsi="Open Sans" w:cs="Open Sans"/>
          <w:b/>
          <w:bCs/>
          <w:i/>
          <w:iCs/>
        </w:rPr>
        <w:t xml:space="preserve">Sont exclus du partenariat Réemploi Réutilisation DEA </w:t>
      </w:r>
      <w:proofErr w:type="spellStart"/>
      <w:r w:rsidRPr="001357A9">
        <w:rPr>
          <w:rFonts w:ascii="Open Sans" w:hAnsi="Open Sans" w:cs="Open Sans"/>
          <w:b/>
          <w:bCs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> : les DEEE (Lits électriques, outils électriques ou électroniques, bureautiques et informatiques, autres…) et PMCB (sols types linoléum, moquettes installées de façon pérenne dans un bâtiment,</w:t>
      </w:r>
      <w:r>
        <w:rPr>
          <w:rFonts w:ascii="Open Sans" w:hAnsi="Open Sans" w:cs="Open Sans"/>
          <w:i/>
          <w:iCs/>
        </w:rPr>
        <w:t xml:space="preserve"> stores en ferraille, bambou,</w:t>
      </w:r>
      <w:r w:rsidRPr="001357A9">
        <w:rPr>
          <w:rFonts w:ascii="Open Sans" w:hAnsi="Open Sans" w:cs="Open Sans"/>
          <w:i/>
          <w:iCs/>
        </w:rPr>
        <w:t xml:space="preserve"> autres…) mais également les textiles types draps, housses, habillement. </w:t>
      </w:r>
    </w:p>
    <w:p w14:paraId="455A3153" w14:textId="77777777" w:rsidR="00AB49EE" w:rsidRPr="001357A9" w:rsidRDefault="00AB49EE" w:rsidP="00AB49EE">
      <w:pPr>
        <w:rPr>
          <w:rFonts w:ascii="Open Sans" w:hAnsi="Open Sans" w:cs="Open Sans"/>
          <w:i/>
          <w:iCs/>
        </w:rPr>
      </w:pPr>
    </w:p>
    <w:p w14:paraId="30232920" w14:textId="724C1FCF" w:rsidR="00AB49EE" w:rsidRPr="001357A9" w:rsidRDefault="00AB49EE" w:rsidP="00AB49EE">
      <w:pPr>
        <w:rPr>
          <w:rFonts w:ascii="Open Sans" w:hAnsi="Open Sans" w:cs="Open Sans"/>
        </w:rPr>
      </w:pPr>
      <w:r w:rsidRPr="001357A9">
        <w:rPr>
          <w:rFonts w:ascii="Open Sans" w:hAnsi="Open Sans" w:cs="Open Sans"/>
          <w:i/>
          <w:iCs/>
        </w:rPr>
        <w:t>Concernant les éléments « Eléments de décoration textile » associés à la catégorie 12 de l’agrément REP DEA,</w:t>
      </w:r>
      <w:r w:rsidR="004F2005">
        <w:rPr>
          <w:rFonts w:ascii="Open Sans" w:hAnsi="Open Sans" w:cs="Open Sans"/>
          <w:i/>
          <w:iCs/>
        </w:rPr>
        <w:t xml:space="preserve"> </w:t>
      </w:r>
      <w:r w:rsidR="00F4486A">
        <w:rPr>
          <w:rFonts w:ascii="Open Sans" w:hAnsi="Open Sans" w:cs="Open Sans"/>
          <w:i/>
          <w:iCs/>
        </w:rPr>
        <w:t>l</w:t>
      </w:r>
      <w:r w:rsidR="004F2005">
        <w:rPr>
          <w:rFonts w:ascii="Open Sans" w:hAnsi="Open Sans" w:cs="Open Sans"/>
          <w:i/>
          <w:iCs/>
        </w:rPr>
        <w:t xml:space="preserve">es DEA </w:t>
      </w:r>
      <w:r w:rsidR="00F4486A">
        <w:rPr>
          <w:rFonts w:ascii="Open Sans" w:hAnsi="Open Sans" w:cs="Open Sans"/>
          <w:i/>
          <w:iCs/>
        </w:rPr>
        <w:t>captés en vue d’</w:t>
      </w:r>
      <w:proofErr w:type="spellStart"/>
      <w:r w:rsidR="00F4486A">
        <w:rPr>
          <w:rFonts w:ascii="Open Sans" w:hAnsi="Open Sans" w:cs="Open Sans"/>
          <w:i/>
          <w:iCs/>
        </w:rPr>
        <w:t>upcycling</w:t>
      </w:r>
      <w:proofErr w:type="spellEnd"/>
      <w:r w:rsidR="00F4486A">
        <w:rPr>
          <w:rFonts w:ascii="Open Sans" w:hAnsi="Open Sans" w:cs="Open Sans"/>
          <w:i/>
          <w:iCs/>
        </w:rPr>
        <w:t>,</w:t>
      </w:r>
      <w:r w:rsidRPr="001357A9">
        <w:rPr>
          <w:rFonts w:ascii="Open Sans" w:hAnsi="Open Sans" w:cs="Open Sans"/>
          <w:i/>
          <w:iCs/>
        </w:rPr>
        <w:t xml:space="preserve"> les unités et poids sont à renseigner au réel dans le cadre des déclarations réemploi/réutilisation et selon la liste officielle des consignes de tri </w:t>
      </w:r>
      <w:proofErr w:type="spellStart"/>
      <w:r w:rsidRPr="001357A9">
        <w:rPr>
          <w:rFonts w:ascii="Open Sans" w:hAnsi="Open Sans" w:cs="Open Sans"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 xml:space="preserve"> (Produits inclus/exclus).</w:t>
      </w:r>
    </w:p>
    <w:p w14:paraId="54D51EB6" w14:textId="77777777" w:rsidR="00AB49EE" w:rsidRDefault="00AB49EE"/>
    <w:sectPr w:rsidR="00AB49EE" w:rsidSect="007421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417" w:bottom="141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6B22" w14:textId="77777777" w:rsidR="00300230" w:rsidRDefault="00300230">
      <w:r>
        <w:separator/>
      </w:r>
    </w:p>
  </w:endnote>
  <w:endnote w:type="continuationSeparator" w:id="0">
    <w:p w14:paraId="13B4C9CD" w14:textId="77777777" w:rsidR="00300230" w:rsidRDefault="00300230">
      <w:r>
        <w:continuationSeparator/>
      </w:r>
    </w:p>
  </w:endnote>
  <w:endnote w:type="continuationNotice" w:id="1">
    <w:p w14:paraId="56D64D6D" w14:textId="77777777" w:rsidR="00300230" w:rsidRDefault="00300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CB1D" w14:textId="11FB6BA4" w:rsidR="00872B6C" w:rsidRDefault="00872B6C" w:rsidP="00464A06">
    <w:pPr>
      <w:pStyle w:val="Pieddepag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0E20" w14:textId="5C571B38" w:rsidR="00742103" w:rsidRDefault="00742103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4385" behindDoc="0" locked="0" layoutInCell="1" allowOverlap="1" wp14:anchorId="14BC149B" wp14:editId="30600AAC">
              <wp:simplePos x="0" y="0"/>
              <wp:positionH relativeFrom="margin">
                <wp:align>left</wp:align>
              </wp:positionH>
              <wp:positionV relativeFrom="paragraph">
                <wp:posOffset>-1013475</wp:posOffset>
              </wp:positionV>
              <wp:extent cx="5774496" cy="912136"/>
              <wp:effectExtent l="0" t="0" r="0" b="2540"/>
              <wp:wrapNone/>
              <wp:docPr id="1552599055" name="Groupe 1552599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496" cy="912136"/>
                        <a:chOff x="0" y="0"/>
                        <a:chExt cx="5774496" cy="912136"/>
                      </a:xfrm>
                    </wpg:grpSpPr>
                    <wpg:grpSp>
                      <wpg:cNvPr id="1091270770" name="Groupe 1091270770"/>
                      <wpg:cNvGrpSpPr>
                        <a:grpSpLocks/>
                      </wpg:cNvGrpSpPr>
                      <wpg:grpSpPr bwMode="auto">
                        <a:xfrm>
                          <a:off x="7951" y="0"/>
                          <a:ext cx="5763521" cy="45719"/>
                          <a:chOff x="0" y="0"/>
                          <a:chExt cx="11906" cy="380"/>
                        </a:xfrm>
                      </wpg:grpSpPr>
                      <wps:wsp>
                        <wps:cNvPr id="12439847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524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2C2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707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143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F5C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75997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DA65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6756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381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7C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88006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EDE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32498516" name="docshape1"/>
                      <wps:cNvSpPr txBox="1">
                        <a:spLocks noChangeArrowheads="1"/>
                      </wps:cNvSpPr>
                      <wps:spPr bwMode="auto">
                        <a:xfrm>
                          <a:off x="0" y="159026"/>
                          <a:ext cx="15043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69A7E" w14:textId="77777777" w:rsidR="00742103" w:rsidRPr="007D29F8" w:rsidRDefault="00742103" w:rsidP="00742103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Valdelia</w:t>
                            </w:r>
                            <w:proofErr w:type="spellEnd"/>
                          </w:p>
                          <w:p w14:paraId="11D1CECF" w14:textId="77777777" w:rsidR="00742103" w:rsidRPr="007D29F8" w:rsidRDefault="00742103" w:rsidP="00742103">
                            <w:pPr>
                              <w:spacing w:line="235" w:lineRule="auto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Zac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l’hers</w:t>
                            </w:r>
                            <w:proofErr w:type="spell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,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93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rue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du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Lac 31670 Labège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60702996" name="docshape2"/>
                      <wps:cNvSpPr txBox="1">
                        <a:spLocks noChangeArrowheads="1"/>
                      </wps:cNvSpPr>
                      <wps:spPr bwMode="auto">
                        <a:xfrm>
                          <a:off x="2043485" y="159026"/>
                          <a:ext cx="14884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7986B" w14:textId="77777777" w:rsidR="00742103" w:rsidRPr="007D29F8" w:rsidRDefault="00742103" w:rsidP="00742103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 w:hAnsi="Open Sans ExtraBold"/>
                                <w:b/>
                                <w:bCs/>
                                <w:sz w:val="20"/>
                              </w:rPr>
                            </w:pP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>Éco-</w:t>
                            </w: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organisme</w:t>
                            </w:r>
                          </w:p>
                          <w:p w14:paraId="0D9F03B6" w14:textId="77777777" w:rsidR="00742103" w:rsidRPr="007D29F8" w:rsidRDefault="00742103" w:rsidP="00742103">
                            <w:pPr>
                              <w:spacing w:line="235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agréé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par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Ministère</w:t>
                            </w:r>
                          </w:p>
                          <w:p w14:paraId="285E117E" w14:textId="77777777" w:rsidR="00742103" w:rsidRPr="007D29F8" w:rsidRDefault="00742103" w:rsidP="00742103">
                            <w:pPr>
                              <w:spacing w:line="243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transition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>écologique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78608112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4079019" y="159026"/>
                          <a:ext cx="118046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C2E7" w14:textId="77777777" w:rsidR="00742103" w:rsidRPr="007D29F8" w:rsidRDefault="00742103" w:rsidP="00742103">
                            <w:pPr>
                              <w:spacing w:before="36" w:line="211" w:lineRule="auto"/>
                              <w:ind w:left="20"/>
                              <w:rPr>
                                <w:rFonts w:asci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 xml:space="preserve">Rendez-vous sur www.valdelia.org </w:t>
                            </w:r>
                            <w:hyperlink r:id="rId1">
                              <w:r w:rsidRPr="007D29F8">
                                <w:rPr>
                                  <w:rFonts w:ascii="Open Sans SemiBold"/>
                                  <w:b/>
                                  <w:bCs/>
                                  <w:color w:val="2C2D42"/>
                                  <w:spacing w:val="-2"/>
                                  <w:sz w:val="18"/>
                                </w:rPr>
                                <w:t>contact@valdelia.org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5548858" name="Image 197554885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94921" y="707666"/>
                          <a:ext cx="1679575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C149B" id="Groupe 1552599055" o:spid="_x0000_s1026" style="position:absolute;left:0;text-align:left;margin-left:0;margin-top:-79.8pt;width:454.7pt;height:71.8pt;z-index:251664385;mso-position-horizontal:left;mso-position-horizontal-relative:margin;mso-height-relative:margin" coordsize="57744,9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">
              <v:group id="Groupe 1091270770" o:spid="_x0000_s1027" style="position:absolute;left:79;width:57635;height:457" coordsize="1190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">
                <v:rect id="docshape25" o:spid="_x0000_s1028" style="position:absolute;left:9524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" fillcolor="#2c2d42" stroked="f"/>
                <v:rect id="docshape26" o:spid="_x0000_s1029" style="position:absolute;left:7143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" fillcolor="#f5c437" stroked="f"/>
                <v:rect id="docshape27" o:spid="_x0000_s1030" style="position:absolute;left:4762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" fillcolor="#da653d" stroked="f"/>
                <v:rect id="docshape28" o:spid="_x0000_s1031" style="position:absolute;left:2381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" fillcolor="#7c7ab9" stroked="f"/>
                <v:rect id="docshape29" o:spid="_x0000_s1032" style="position:absolute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" fillcolor="#edecf7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33" type="#_x0000_t202" style="position:absolute;top:1590;width:15043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" filled="f" stroked="f">
                <v:textbox inset="0,0,0,0">
                  <w:txbxContent>
                    <w:p w14:paraId="68369A7E" w14:textId="77777777" w:rsidR="00742103" w:rsidRPr="007D29F8" w:rsidRDefault="00742103" w:rsidP="00742103">
                      <w:pPr>
                        <w:spacing w:before="9" w:line="280" w:lineRule="exact"/>
                        <w:ind w:left="20"/>
                        <w:rPr>
                          <w:rFonts w:ascii="Open Sans ExtraBold"/>
                          <w:b/>
                          <w:bCs/>
                          <w:sz w:val="20"/>
                        </w:rPr>
                      </w:pPr>
                      <w:proofErr w:type="spellStart"/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Valdelia</w:t>
                      </w:r>
                      <w:proofErr w:type="spellEnd"/>
                    </w:p>
                    <w:p w14:paraId="11D1CECF" w14:textId="77777777" w:rsidR="00742103" w:rsidRPr="007D29F8" w:rsidRDefault="00742103" w:rsidP="00742103">
                      <w:pPr>
                        <w:spacing w:line="235" w:lineRule="auto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Zac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l’hers</w:t>
                      </w:r>
                      <w:proofErr w:type="spell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,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93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rue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du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Lac 31670 Labège</w:t>
                      </w:r>
                    </w:p>
                  </w:txbxContent>
                </v:textbox>
              </v:shape>
              <v:shape id="docshape2" o:spid="_x0000_s1034" type="#_x0000_t202" style="position:absolute;left:20434;top:1590;width:1488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gt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" filled="f" stroked="f">
                <v:textbox inset="0,0,0,0">
                  <w:txbxContent>
                    <w:p w14:paraId="38F7986B" w14:textId="77777777" w:rsidR="00742103" w:rsidRPr="007D29F8" w:rsidRDefault="00742103" w:rsidP="00742103">
                      <w:pPr>
                        <w:spacing w:before="9" w:line="280" w:lineRule="exact"/>
                        <w:ind w:left="20"/>
                        <w:rPr>
                          <w:rFonts w:ascii="Open Sans ExtraBold" w:hAnsi="Open Sans ExtraBold"/>
                          <w:b/>
                          <w:bCs/>
                          <w:sz w:val="20"/>
                        </w:rPr>
                      </w:pP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z w:val="20"/>
                        </w:rPr>
                        <w:t>Éco-</w:t>
                      </w: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organisme</w:t>
                      </w:r>
                    </w:p>
                    <w:p w14:paraId="0D9F03B6" w14:textId="77777777" w:rsidR="00742103" w:rsidRPr="007D29F8" w:rsidRDefault="00742103" w:rsidP="00742103">
                      <w:pPr>
                        <w:spacing w:line="235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proofErr w:type="gram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agréé</w:t>
                      </w:r>
                      <w:proofErr w:type="gram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par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Ministère</w:t>
                      </w:r>
                    </w:p>
                    <w:p w14:paraId="285E117E" w14:textId="77777777" w:rsidR="00742103" w:rsidRPr="007D29F8" w:rsidRDefault="00742103" w:rsidP="00742103">
                      <w:pPr>
                        <w:spacing w:line="243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proofErr w:type="gram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proofErr w:type="gram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4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transition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>écologique</w:t>
                      </w:r>
                    </w:p>
                  </w:txbxContent>
                </v:textbox>
              </v:shape>
              <v:shape id="docshape3" o:spid="_x0000_s1035" type="#_x0000_t202" style="position:absolute;left:40790;top:1590;width:1180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" filled="f" stroked="f">
                <v:textbox inset="0,0,0,0">
                  <w:txbxContent>
                    <w:p w14:paraId="7EA4C2E7" w14:textId="77777777" w:rsidR="00742103" w:rsidRPr="007D29F8" w:rsidRDefault="00742103" w:rsidP="00742103">
                      <w:pPr>
                        <w:spacing w:before="36" w:line="211" w:lineRule="auto"/>
                        <w:ind w:left="20"/>
                        <w:rPr>
                          <w:rFonts w:asci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z w:val="20"/>
                        </w:rPr>
                        <w:t xml:space="preserve">Rendez-vous sur www.valdelia.org </w:t>
                      </w:r>
                      <w:hyperlink r:id="rId3">
                        <w:r w:rsidRPr="007D29F8">
                          <w:rPr>
                            <w:rFonts w:ascii="Open Sans SemiBold"/>
                            <w:b/>
                            <w:bCs/>
                            <w:color w:val="2C2D42"/>
                            <w:spacing w:val="-2"/>
                            <w:sz w:val="18"/>
                          </w:rPr>
                          <w:t>contact@valdelia.org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75548858" o:spid="_x0000_s1036" type="#_x0000_t75" style="position:absolute;left:40949;top:7076;width:1679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B8B7" w14:textId="77777777" w:rsidR="00300230" w:rsidRDefault="00300230">
      <w:r>
        <w:separator/>
      </w:r>
    </w:p>
  </w:footnote>
  <w:footnote w:type="continuationSeparator" w:id="0">
    <w:p w14:paraId="58C0CAB3" w14:textId="77777777" w:rsidR="00300230" w:rsidRDefault="00300230">
      <w:r>
        <w:continuationSeparator/>
      </w:r>
    </w:p>
  </w:footnote>
  <w:footnote w:type="continuationNotice" w:id="1">
    <w:p w14:paraId="160AB30C" w14:textId="77777777" w:rsidR="00300230" w:rsidRDefault="00300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A657" w14:textId="5B7D5FA5" w:rsidR="00A95A47" w:rsidRDefault="00F376F6">
    <w:pPr>
      <w:pStyle w:val="En-tte"/>
      <w:ind w:right="-864"/>
      <w:jc w:val="right"/>
    </w:pPr>
    <w:sdt>
      <w:sdtPr>
        <w:id w:val="-1595077117"/>
        <w:docPartObj>
          <w:docPartGallery w:val="Page Numbers (Top of Page)"/>
          <w:docPartUnique/>
        </w:docPartObj>
      </w:sdtPr>
      <w:sdtEndPr/>
      <w:sdtContent/>
    </w:sdt>
  </w:p>
  <w:p w14:paraId="26F6F881" w14:textId="73CB3187" w:rsidR="00872B6C" w:rsidRDefault="00742103" w:rsidP="00D23077">
    <w:pPr>
      <w:pStyle w:val="En-tte"/>
      <w:ind w:left="1276" w:hanging="1276"/>
    </w:pPr>
    <w:r>
      <w:rPr>
        <w:noProof/>
        <w:color w:val="4BACC6"/>
        <w:sz w:val="50"/>
        <w:szCs w:val="50"/>
      </w:rPr>
      <w:drawing>
        <wp:anchor distT="0" distB="0" distL="114300" distR="114300" simplePos="0" relativeHeight="251662337" behindDoc="1" locked="0" layoutInCell="1" allowOverlap="1" wp14:anchorId="2FE61283" wp14:editId="5537FA28">
          <wp:simplePos x="0" y="0"/>
          <wp:positionH relativeFrom="margin">
            <wp:align>left</wp:align>
          </wp:positionH>
          <wp:positionV relativeFrom="paragraph">
            <wp:posOffset>118019</wp:posOffset>
          </wp:positionV>
          <wp:extent cx="1365885" cy="286960"/>
          <wp:effectExtent l="0" t="0" r="5715" b="0"/>
          <wp:wrapTight wrapText="bothSides">
            <wp:wrapPolygon edited="0">
              <wp:start x="603" y="0"/>
              <wp:lineTo x="0" y="4310"/>
              <wp:lineTo x="0" y="15805"/>
              <wp:lineTo x="603" y="20115"/>
              <wp:lineTo x="3615" y="20115"/>
              <wp:lineTo x="21389" y="17242"/>
              <wp:lineTo x="21389" y="2874"/>
              <wp:lineTo x="3615" y="0"/>
              <wp:lineTo x="603" y="0"/>
            </wp:wrapPolygon>
          </wp:wrapTight>
          <wp:docPr id="1956688916" name="Image 195668891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8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9CF8" w14:textId="54202BE5" w:rsidR="00742103" w:rsidRDefault="00742103">
    <w:pPr>
      <w:pStyle w:val="En-tte"/>
    </w:pPr>
    <w:r>
      <w:rPr>
        <w:rFonts w:ascii="Times New Roman" w:eastAsiaTheme="minorHAnsi" w:hAnsi="Times New Roman" w:cs="Times New Roman"/>
        <w:noProof/>
        <w:sz w:val="24"/>
      </w:rPr>
      <w:drawing>
        <wp:anchor distT="0" distB="0" distL="114300" distR="114300" simplePos="0" relativeHeight="251660289" behindDoc="1" locked="0" layoutInCell="1" allowOverlap="1" wp14:anchorId="560401F5" wp14:editId="7140D9EA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1163320" cy="733425"/>
          <wp:effectExtent l="0" t="0" r="0" b="9525"/>
          <wp:wrapTight wrapText="bothSides">
            <wp:wrapPolygon edited="0">
              <wp:start x="8489" y="0"/>
              <wp:lineTo x="7074" y="2805"/>
              <wp:lineTo x="7074" y="5610"/>
              <wp:lineTo x="7782" y="8977"/>
              <wp:lineTo x="0" y="11782"/>
              <wp:lineTo x="0" y="21319"/>
              <wp:lineTo x="21223" y="21319"/>
              <wp:lineTo x="21223" y="12343"/>
              <wp:lineTo x="14502" y="7294"/>
              <wp:lineTo x="14148" y="3366"/>
              <wp:lineTo x="12734" y="0"/>
              <wp:lineTo x="8489" y="0"/>
            </wp:wrapPolygon>
          </wp:wrapTight>
          <wp:docPr id="1894948448" name="Image 1894948448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92296" name="Image 624292296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5291"/>
    <w:rsid w:val="00055A6B"/>
    <w:rsid w:val="000A20BA"/>
    <w:rsid w:val="000C7BB7"/>
    <w:rsid w:val="00112F32"/>
    <w:rsid w:val="001513E2"/>
    <w:rsid w:val="001566A4"/>
    <w:rsid w:val="00157239"/>
    <w:rsid w:val="00180B07"/>
    <w:rsid w:val="001905B8"/>
    <w:rsid w:val="001E0A61"/>
    <w:rsid w:val="001E3186"/>
    <w:rsid w:val="001F0D0D"/>
    <w:rsid w:val="001F209E"/>
    <w:rsid w:val="001F4354"/>
    <w:rsid w:val="0021539D"/>
    <w:rsid w:val="00215F1D"/>
    <w:rsid w:val="00251A90"/>
    <w:rsid w:val="00275961"/>
    <w:rsid w:val="002914A9"/>
    <w:rsid w:val="002A1EA1"/>
    <w:rsid w:val="002A2C63"/>
    <w:rsid w:val="002E16FD"/>
    <w:rsid w:val="002E773A"/>
    <w:rsid w:val="002F4D05"/>
    <w:rsid w:val="00300230"/>
    <w:rsid w:val="003059BC"/>
    <w:rsid w:val="00306913"/>
    <w:rsid w:val="003129B0"/>
    <w:rsid w:val="003272FE"/>
    <w:rsid w:val="00346782"/>
    <w:rsid w:val="003553FE"/>
    <w:rsid w:val="003B08C1"/>
    <w:rsid w:val="003B2C84"/>
    <w:rsid w:val="00431915"/>
    <w:rsid w:val="00445732"/>
    <w:rsid w:val="00465EFA"/>
    <w:rsid w:val="004D1B1A"/>
    <w:rsid w:val="004D3EB0"/>
    <w:rsid w:val="004F2005"/>
    <w:rsid w:val="00505439"/>
    <w:rsid w:val="005458A1"/>
    <w:rsid w:val="005819DE"/>
    <w:rsid w:val="00584ADF"/>
    <w:rsid w:val="005904E2"/>
    <w:rsid w:val="005C2F3F"/>
    <w:rsid w:val="005F7B1B"/>
    <w:rsid w:val="00606412"/>
    <w:rsid w:val="0065667D"/>
    <w:rsid w:val="00690228"/>
    <w:rsid w:val="006B0C0A"/>
    <w:rsid w:val="006F7AC1"/>
    <w:rsid w:val="00700A71"/>
    <w:rsid w:val="00704EDF"/>
    <w:rsid w:val="0070566F"/>
    <w:rsid w:val="00712B51"/>
    <w:rsid w:val="00740557"/>
    <w:rsid w:val="00742103"/>
    <w:rsid w:val="00755EA6"/>
    <w:rsid w:val="00770201"/>
    <w:rsid w:val="00784D8B"/>
    <w:rsid w:val="007B1423"/>
    <w:rsid w:val="007C03AE"/>
    <w:rsid w:val="007E0F7A"/>
    <w:rsid w:val="007F084C"/>
    <w:rsid w:val="008140DD"/>
    <w:rsid w:val="00816DE9"/>
    <w:rsid w:val="008170FC"/>
    <w:rsid w:val="00842247"/>
    <w:rsid w:val="00855E70"/>
    <w:rsid w:val="00872B6C"/>
    <w:rsid w:val="0087701D"/>
    <w:rsid w:val="0088358F"/>
    <w:rsid w:val="00885595"/>
    <w:rsid w:val="008B4343"/>
    <w:rsid w:val="008C7319"/>
    <w:rsid w:val="008E443D"/>
    <w:rsid w:val="008F7CD7"/>
    <w:rsid w:val="009375D4"/>
    <w:rsid w:val="0094331B"/>
    <w:rsid w:val="00944B61"/>
    <w:rsid w:val="0095296F"/>
    <w:rsid w:val="00970815"/>
    <w:rsid w:val="0098566F"/>
    <w:rsid w:val="00985B9D"/>
    <w:rsid w:val="009B08B5"/>
    <w:rsid w:val="009C7044"/>
    <w:rsid w:val="009E0439"/>
    <w:rsid w:val="009F035D"/>
    <w:rsid w:val="00A003CB"/>
    <w:rsid w:val="00A10E56"/>
    <w:rsid w:val="00A777BD"/>
    <w:rsid w:val="00A95A47"/>
    <w:rsid w:val="00AB49EE"/>
    <w:rsid w:val="00AB7BA3"/>
    <w:rsid w:val="00AD38DA"/>
    <w:rsid w:val="00AE6CE1"/>
    <w:rsid w:val="00AF7154"/>
    <w:rsid w:val="00B110EA"/>
    <w:rsid w:val="00B56D39"/>
    <w:rsid w:val="00B71276"/>
    <w:rsid w:val="00BB7DAF"/>
    <w:rsid w:val="00BC42E9"/>
    <w:rsid w:val="00C00D07"/>
    <w:rsid w:val="00C162F4"/>
    <w:rsid w:val="00C2260D"/>
    <w:rsid w:val="00C4355D"/>
    <w:rsid w:val="00C44BAC"/>
    <w:rsid w:val="00C93ED1"/>
    <w:rsid w:val="00CA1C5E"/>
    <w:rsid w:val="00D12F9C"/>
    <w:rsid w:val="00D41DC3"/>
    <w:rsid w:val="00D554CA"/>
    <w:rsid w:val="00D61125"/>
    <w:rsid w:val="00D62944"/>
    <w:rsid w:val="00D64FA6"/>
    <w:rsid w:val="00DE34EA"/>
    <w:rsid w:val="00DE3EB2"/>
    <w:rsid w:val="00E02CCA"/>
    <w:rsid w:val="00E1018C"/>
    <w:rsid w:val="00E52DEA"/>
    <w:rsid w:val="00E66390"/>
    <w:rsid w:val="00E71C27"/>
    <w:rsid w:val="00E8621C"/>
    <w:rsid w:val="00E9356F"/>
    <w:rsid w:val="00EA19D4"/>
    <w:rsid w:val="00EC71F8"/>
    <w:rsid w:val="00ED181C"/>
    <w:rsid w:val="00ED7499"/>
    <w:rsid w:val="00EE7523"/>
    <w:rsid w:val="00EF1EA6"/>
    <w:rsid w:val="00F317BE"/>
    <w:rsid w:val="00F376F6"/>
    <w:rsid w:val="00F4486A"/>
    <w:rsid w:val="00F53DE5"/>
    <w:rsid w:val="00F776CF"/>
    <w:rsid w:val="00FB3F47"/>
    <w:rsid w:val="00FB4361"/>
    <w:rsid w:val="00FC18BF"/>
    <w:rsid w:val="00FC79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FB565"/>
  <w15:chartTrackingRefBased/>
  <w15:docId w15:val="{1DD930BD-0D5E-4920-A333-B57034E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aragraphedeliste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aldelia.org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contact@valdelia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57983-8993-4d69-a114-0d592bb7054e" xsi:nil="true"/>
    <lcf76f155ced4ddcb4097134ff3c332f xmlns="fcedb1f9-02aa-4579-ac7a-aac5c14eed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5" ma:contentTypeDescription="Crée un document." ma:contentTypeScope="" ma:versionID="13bb5273310c672243fb5b9ee8d04314">
  <xsd:schema xmlns:xsd="http://www.w3.org/2001/XMLSchema" xmlns:xs="http://www.w3.org/2001/XMLSchema" xmlns:p="http://schemas.microsoft.com/office/2006/metadata/properties" xmlns:ns2="fcedb1f9-02aa-4579-ac7a-aac5c14eedb8" xmlns:ns3="81e5127b-faa0-442e-94e3-7cb512d4f339" xmlns:ns4="d7f57983-8993-4d69-a114-0d592bb7054e" targetNamespace="http://schemas.microsoft.com/office/2006/metadata/properties" ma:root="true" ma:fieldsID="0e6edc71b77b5ef74fe8766944166bc0" ns2:_="" ns3:_="" ns4:_="">
    <xsd:import namespace="fcedb1f9-02aa-4579-ac7a-aac5c14eedb8"/>
    <xsd:import namespace="81e5127b-faa0-442e-94e3-7cb512d4f339"/>
    <xsd:import namespace="d7f57983-8993-4d69-a114-0d592bb7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d1a1102-b216-47e8-8c44-fed0119cf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7983-8993-4d69-a114-0d592bb7054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a141ea-df58-4498-b3a5-4fc7cfcbcc14}" ma:internalName="TaxCatchAll" ma:showField="CatchAllData" ma:web="d7f57983-8993-4d69-a114-0d592bb7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4C901-C3BF-4EE6-977A-39FDA6699856}">
  <ds:schemaRefs>
    <ds:schemaRef ds:uri="http://schemas.microsoft.com/office/2006/metadata/properties"/>
    <ds:schemaRef ds:uri="http://schemas.microsoft.com/office/infopath/2007/PartnerControls"/>
    <ds:schemaRef ds:uri="d7f57983-8993-4d69-a114-0d592bb7054e"/>
    <ds:schemaRef ds:uri="fcedb1f9-02aa-4579-ac7a-aac5c14eedb8"/>
  </ds:schemaRefs>
</ds:datastoreItem>
</file>

<file path=customXml/itemProps3.xml><?xml version="1.0" encoding="utf-8"?>
<ds:datastoreItem xmlns:ds="http://schemas.openxmlformats.org/officeDocument/2006/customXml" ds:itemID="{20851C37-F62D-48AF-938F-F0F678ED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b1f9-02aa-4579-ac7a-aac5c14eedb8"/>
    <ds:schemaRef ds:uri="81e5127b-faa0-442e-94e3-7cb512d4f339"/>
    <ds:schemaRef ds:uri="d7f57983-8993-4d69-a114-0d592bb7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18</cp:revision>
  <dcterms:created xsi:type="dcterms:W3CDTF">2020-03-19T10:12:00Z</dcterms:created>
  <dcterms:modified xsi:type="dcterms:W3CDTF">2024-01-03T14:58:00Z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